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Style w:val="cat-Dategrp-7rplc-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cat-Timegrp-22rplc-2"/>
          <w:rFonts w:ascii="Times New Roman" w:eastAsia="Times New Roman" w:hAnsi="Times New Roman" w:cs="Times New Roman"/>
        </w:rPr>
        <w:t>время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</w:rPr>
        <w:t xml:space="preserve">Ханты-Мансийского судебного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221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ст.6.8 КоАП РФ в отношении </w:t>
      </w:r>
      <w:r>
        <w:rPr>
          <w:rFonts w:ascii="Times New Roman" w:eastAsia="Times New Roman" w:hAnsi="Times New Roman" w:cs="Times New Roman"/>
        </w:rPr>
        <w:t>Сетуна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работающего в </w:t>
      </w:r>
      <w:r>
        <w:rPr>
          <w:rStyle w:val="cat-OrganizationNamegrp-20rplc-1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8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Style w:val="cat-Timegrp-23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Addressgrp-3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районе дома №10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незаконно </w:t>
      </w:r>
      <w:r>
        <w:rPr>
          <w:rFonts w:ascii="Times New Roman" w:eastAsia="Times New Roman" w:hAnsi="Times New Roman" w:cs="Times New Roman"/>
        </w:rPr>
        <w:t>хранил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цели сбыта </w:t>
      </w:r>
      <w:r>
        <w:rPr>
          <w:rFonts w:ascii="Times New Roman" w:eastAsia="Times New Roman" w:hAnsi="Times New Roman" w:cs="Times New Roman"/>
        </w:rPr>
        <w:t xml:space="preserve">при себе </w:t>
      </w:r>
      <w:r>
        <w:rPr>
          <w:rFonts w:ascii="Times New Roman" w:eastAsia="Times New Roman" w:hAnsi="Times New Roman" w:cs="Times New Roman"/>
        </w:rPr>
        <w:t>наркотическое средство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гашиш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анаша</w:t>
      </w:r>
      <w:r>
        <w:rPr>
          <w:rFonts w:ascii="Times New Roman" w:eastAsia="Times New Roman" w:hAnsi="Times New Roman" w:cs="Times New Roman"/>
        </w:rPr>
        <w:t xml:space="preserve">, смола </w:t>
      </w:r>
      <w:r>
        <w:rPr>
          <w:rFonts w:ascii="Times New Roman" w:eastAsia="Times New Roman" w:hAnsi="Times New Roman" w:cs="Times New Roman"/>
        </w:rPr>
        <w:t>каннабиса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массой </w:t>
      </w:r>
      <w:r>
        <w:rPr>
          <w:rStyle w:val="cat-Sumgrp-17rplc-17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Style w:val="cat-FIOgrp-15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помощью защитника не воспользовался, вину в совершении правонарушения не оспаривал. </w:t>
      </w:r>
      <w:r>
        <w:rPr>
          <w:rFonts w:ascii="Times New Roman" w:eastAsia="Times New Roman" w:hAnsi="Times New Roman" w:cs="Times New Roman"/>
        </w:rPr>
        <w:t>Инв</w:t>
      </w:r>
      <w:r>
        <w:rPr>
          <w:rFonts w:ascii="Times New Roman" w:eastAsia="Times New Roman" w:hAnsi="Times New Roman" w:cs="Times New Roman"/>
        </w:rPr>
        <w:t>алидности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выводу о виновности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незаконном хранении наркотических средств.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п.2 ст.20 Федерального закона от </w:t>
      </w:r>
      <w:r>
        <w:rPr>
          <w:rStyle w:val="cat-Dategrp-9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№3-ФЗ «О наркотических средствах и психотропных веществах» хранение наркотических средств, психотропных веществ и внесенных в Список I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 в любых количествах в целях, не предусмотренных настоящим Федеральным законом, запрещается.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перечню наркотических средств, психотропных веществ и их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, подлежащих контролю в Российской Федерации, утверждённому постановлением Правительства РФ от </w:t>
      </w:r>
      <w:r>
        <w:rPr>
          <w:rStyle w:val="cat-Dategrp-10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681, </w:t>
      </w:r>
      <w:r>
        <w:rPr>
          <w:rFonts w:ascii="Times New Roman" w:eastAsia="Times New Roman" w:hAnsi="Times New Roman" w:cs="Times New Roman"/>
        </w:rPr>
        <w:t>гашиш (</w:t>
      </w:r>
      <w:r>
        <w:rPr>
          <w:rFonts w:ascii="Times New Roman" w:eastAsia="Times New Roman" w:hAnsi="Times New Roman" w:cs="Times New Roman"/>
        </w:rPr>
        <w:t>анаша</w:t>
      </w:r>
      <w:r>
        <w:rPr>
          <w:rFonts w:ascii="Times New Roman" w:eastAsia="Times New Roman" w:hAnsi="Times New Roman" w:cs="Times New Roman"/>
        </w:rPr>
        <w:t xml:space="preserve">, смола </w:t>
      </w:r>
      <w:r>
        <w:rPr>
          <w:rFonts w:ascii="Times New Roman" w:eastAsia="Times New Roman" w:hAnsi="Times New Roman" w:cs="Times New Roman"/>
        </w:rPr>
        <w:t>каннабиса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и его производные</w:t>
      </w:r>
      <w:r>
        <w:rPr>
          <w:rFonts w:ascii="Times New Roman" w:eastAsia="Times New Roman" w:hAnsi="Times New Roman" w:cs="Times New Roman"/>
        </w:rPr>
        <w:t xml:space="preserve"> отнесён к наркотическим веществам.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незаконном хранении наркотических средств </w:t>
      </w:r>
      <w:r>
        <w:rPr>
          <w:rFonts w:ascii="Times New Roman" w:eastAsia="Times New Roman" w:hAnsi="Times New Roman" w:cs="Times New Roman"/>
        </w:rPr>
        <w:t>подтверждается:</w:t>
      </w:r>
      <w:r>
        <w:rPr>
          <w:rFonts w:ascii="Times New Roman" w:eastAsia="Times New Roman" w:hAnsi="Times New Roman" w:cs="Times New Roman"/>
        </w:rPr>
        <w:t xml:space="preserve"> протоколом об админи</w:t>
      </w:r>
      <w:r>
        <w:rPr>
          <w:rFonts w:ascii="Times New Roman" w:eastAsia="Times New Roman" w:hAnsi="Times New Roman" w:cs="Times New Roman"/>
        </w:rPr>
        <w:t>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400774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с участием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рапортом </w:t>
      </w:r>
      <w:r>
        <w:rPr>
          <w:rFonts w:ascii="Times New Roman" w:eastAsia="Times New Roman" w:hAnsi="Times New Roman" w:cs="Times New Roman"/>
        </w:rPr>
        <w:t xml:space="preserve">инспектора мобильного взвода №2 ОР </w:t>
      </w:r>
      <w:r>
        <w:rPr>
          <w:rStyle w:val="cat-Addressgrp-4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 от </w:t>
      </w:r>
      <w:r>
        <w:rPr>
          <w:rStyle w:val="cat-Dategrp-12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личного досмотра от </w:t>
      </w:r>
      <w:r>
        <w:rPr>
          <w:rStyle w:val="cat-Dategrp-8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справки об исследовании №</w:t>
      </w:r>
      <w:r>
        <w:rPr>
          <w:rFonts w:ascii="Times New Roman" w:eastAsia="Times New Roman" w:hAnsi="Times New Roman" w:cs="Times New Roman"/>
        </w:rPr>
        <w:t>72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объяснением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5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ст.6.8 КоАП РФ как </w:t>
      </w:r>
      <w:r>
        <w:rPr>
          <w:rFonts w:ascii="Times New Roman" w:eastAsia="Times New Roman" w:hAnsi="Times New Roman" w:cs="Times New Roman"/>
        </w:rPr>
        <w:t>незаконное хранение наркотических средств без цели сбыта.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примечанию к </w:t>
      </w:r>
      <w:hyperlink r:id="rId4" w:anchor="/document/12125267/entry/68" w:history="1"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6.8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РФ лицо освобождается от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hyperlink r:id="rId4" w:anchor="/document/12125267/entry/6801" w:history="1">
        <w:r>
          <w:rPr>
            <w:rFonts w:ascii="Times New Roman" w:eastAsia="Times New Roman" w:hAnsi="Times New Roman" w:cs="Times New Roman"/>
            <w:color w:val="0000EE"/>
          </w:rPr>
          <w:t>ч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682" w:history="1">
        <w:r>
          <w:rPr>
            <w:rFonts w:ascii="Times New Roman" w:eastAsia="Times New Roman" w:hAnsi="Times New Roman" w:cs="Times New Roman"/>
            <w:color w:val="0000EE"/>
          </w:rPr>
          <w:t xml:space="preserve">ч.2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</w:rPr>
          <w:t>6.8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 xml:space="preserve"> РФ, если оно </w:t>
      </w:r>
      <w:r>
        <w:rPr>
          <w:rFonts w:ascii="Times New Roman" w:eastAsia="Times New Roman" w:hAnsi="Times New Roman" w:cs="Times New Roman"/>
        </w:rPr>
        <w:t>добровольно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сдаст приобретенные без цели сбыта наркотические средства, психотропные вещества.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Между тем, наркотическое</w:t>
      </w:r>
      <w:r>
        <w:rPr>
          <w:rFonts w:ascii="Times New Roman" w:eastAsia="Times New Roman" w:hAnsi="Times New Roman" w:cs="Times New Roman"/>
        </w:rPr>
        <w:t xml:space="preserve"> средство </w:t>
      </w:r>
      <w:r>
        <w:rPr>
          <w:rFonts w:ascii="Times New Roman" w:eastAsia="Times New Roman" w:hAnsi="Times New Roman" w:cs="Times New Roman"/>
        </w:rPr>
        <w:t xml:space="preserve">обнаружено у </w:t>
      </w:r>
      <w:r>
        <w:rPr>
          <w:rStyle w:val="cat-FIOgrp-15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ходе личного досмотра.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характер и тяжесть совершенного ей правонарушения, которое направлено против здоровья населения и общественной нравственности, ее личность и имущественное положение.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ответственность обстоятельством является признание вины,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Сведений</w:t>
      </w:r>
      <w:r>
        <w:rPr>
          <w:rFonts w:ascii="Times New Roman" w:eastAsia="Times New Roman" w:hAnsi="Times New Roman" w:cs="Times New Roman"/>
        </w:rPr>
        <w:t xml:space="preserve"> о наличии у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заболевания наркоманией в материалах дела отсутствуют. В этой связи нет оснований для возложения на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в соответствии с частью 2.1 статьи 4.1 КоАП РФ обязанности пройти соответствующие диагностику и профилактические мероприятия.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</w:t>
      </w:r>
      <w:r>
        <w:rPr>
          <w:rFonts w:ascii="Times New Roman" w:eastAsia="Times New Roman" w:hAnsi="Times New Roman" w:cs="Times New Roman"/>
        </w:rPr>
        <w:t>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5"/>
          <w:rFonts w:ascii="Times New Roman" w:eastAsia="Times New Roman" w:hAnsi="Times New Roman" w:cs="Times New Roman"/>
        </w:rPr>
        <w:t>фио</w:t>
      </w:r>
      <w:r>
        <w:rPr>
          <w:rStyle w:val="cat-UserDefinedgrp-31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ст.6.8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, и назначить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</w:t>
      </w:r>
      <w:r>
        <w:rPr>
          <w:rStyle w:val="cat-Sumgrp-18rplc-3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</w:t>
      </w:r>
      <w:r>
        <w:rPr>
          <w:rStyle w:val="cat-Addressgrp-5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(Департамент административного обеспечения </w:t>
      </w:r>
      <w:r>
        <w:rPr>
          <w:rStyle w:val="cat-Addressgrp-6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</w:t>
      </w:r>
      <w:r>
        <w:rPr>
          <w:rStyle w:val="cat-OrganizationNamegrp-21rplc-4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 // УФК по ХМАО-Югре </w:t>
      </w:r>
      <w:r>
        <w:rPr>
          <w:rStyle w:val="cat-Addressgrp-0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</w:t>
      </w:r>
      <w:r>
        <w:rPr>
          <w:rStyle w:val="cat-PhoneNumbergrp-24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ИНН: </w:t>
      </w:r>
      <w:r>
        <w:rPr>
          <w:rStyle w:val="cat-PhoneNumbergrp-25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КПП: </w:t>
      </w:r>
      <w:r>
        <w:rPr>
          <w:rStyle w:val="cat-PhoneNumbergrp-26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Style w:val="cat-PhoneNumbergrp-27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Style w:val="cat-PhoneNumbergrp-28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29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0412365400805002212606180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4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49"/>
          <w:rFonts w:ascii="Times New Roman" w:eastAsia="Times New Roman" w:hAnsi="Times New Roman" w:cs="Times New Roman"/>
        </w:rPr>
        <w:t>фио</w:t>
      </w:r>
    </w:p>
    <w:p>
      <w:pPr>
        <w:spacing w:before="0" w:after="160" w:line="257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Timegrp-22rplc-2">
    <w:name w:val="cat-Time grp-2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OrganizationNamegrp-20rplc-11">
    <w:name w:val="cat-OrganizationName grp-20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Timegrp-23rplc-13">
    <w:name w:val="cat-Time grp-23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Sumgrp-17rplc-17">
    <w:name w:val="cat-Sum grp-17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8rplc-28">
    <w:name w:val="cat-Date grp-8 rplc-28"/>
    <w:basedOn w:val="DefaultParagraphFont"/>
  </w:style>
  <w:style w:type="character" w:customStyle="1" w:styleId="cat-Dategrp-12rplc-29">
    <w:name w:val="cat-Date grp-12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Dategrp-12rplc-31">
    <w:name w:val="cat-Date grp-12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Sumgrp-18rplc-37">
    <w:name w:val="cat-Sum grp-18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OrganizationNamegrp-21rplc-40">
    <w:name w:val="cat-OrganizationName grp-21 rplc-40"/>
    <w:basedOn w:val="DefaultParagraphFont"/>
  </w:style>
  <w:style w:type="character" w:customStyle="1" w:styleId="cat-Addressgrp-0rplc-41">
    <w:name w:val="cat-Address grp-0 rplc-41"/>
    <w:basedOn w:val="DefaultParagraphFont"/>
  </w:style>
  <w:style w:type="character" w:customStyle="1" w:styleId="cat-PhoneNumbergrp-24rplc-42">
    <w:name w:val="cat-PhoneNumber grp-24 rplc-42"/>
    <w:basedOn w:val="DefaultParagraphFont"/>
  </w:style>
  <w:style w:type="character" w:customStyle="1" w:styleId="cat-PhoneNumbergrp-25rplc-43">
    <w:name w:val="cat-PhoneNumber grp-25 rplc-43"/>
    <w:basedOn w:val="DefaultParagraphFont"/>
  </w:style>
  <w:style w:type="character" w:customStyle="1" w:styleId="cat-PhoneNumbergrp-26rplc-44">
    <w:name w:val="cat-PhoneNumber grp-26 rplc-44"/>
    <w:basedOn w:val="DefaultParagraphFont"/>
  </w:style>
  <w:style w:type="character" w:customStyle="1" w:styleId="cat-PhoneNumbergrp-27rplc-45">
    <w:name w:val="cat-PhoneNumber grp-27 rplc-45"/>
    <w:basedOn w:val="DefaultParagraphFont"/>
  </w:style>
  <w:style w:type="character" w:customStyle="1" w:styleId="cat-PhoneNumbergrp-28rplc-46">
    <w:name w:val="cat-PhoneNumber grp-28 rplc-46"/>
    <w:basedOn w:val="DefaultParagraphFont"/>
  </w:style>
  <w:style w:type="character" w:customStyle="1" w:styleId="cat-PhoneNumbergrp-29rplc-47">
    <w:name w:val="cat-PhoneNumber grp-29 rplc-47"/>
    <w:basedOn w:val="DefaultParagraphFont"/>
  </w:style>
  <w:style w:type="character" w:customStyle="1" w:styleId="cat-FIOgrp-16rplc-48">
    <w:name w:val="cat-FIO grp-16 rplc-48"/>
    <w:basedOn w:val="DefaultParagraphFont"/>
  </w:style>
  <w:style w:type="character" w:customStyle="1" w:styleId="cat-FIOgrp-16rplc-49">
    <w:name w:val="cat-FIO grp-16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